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27" w:rsidRPr="0059650D" w:rsidRDefault="004E6801" w:rsidP="004E6801">
      <w:pPr>
        <w:pStyle w:val="Subtitle"/>
        <w:rPr>
          <w:b/>
          <w:sz w:val="32"/>
          <w:szCs w:val="32"/>
        </w:rPr>
      </w:pPr>
      <w:r w:rsidRPr="0059650D">
        <w:rPr>
          <w:b/>
          <w:sz w:val="32"/>
          <w:szCs w:val="32"/>
        </w:rPr>
        <w:t xml:space="preserve">              </w:t>
      </w:r>
      <w:r w:rsidR="007C7C41" w:rsidRPr="0059650D">
        <w:rPr>
          <w:b/>
          <w:sz w:val="32"/>
          <w:szCs w:val="32"/>
        </w:rPr>
        <w:t>Breast Cancer</w:t>
      </w:r>
      <w:r w:rsidR="00D12B2F" w:rsidRPr="0059650D">
        <w:rPr>
          <w:b/>
          <w:sz w:val="32"/>
          <w:szCs w:val="32"/>
        </w:rPr>
        <w:t xml:space="preserve">: </w:t>
      </w:r>
      <w:r w:rsidR="00F322A1" w:rsidRPr="0059650D">
        <w:rPr>
          <w:b/>
          <w:sz w:val="32"/>
          <w:szCs w:val="32"/>
        </w:rPr>
        <w:t xml:space="preserve">Role of </w:t>
      </w:r>
      <w:r w:rsidR="00D12B2F" w:rsidRPr="0059650D">
        <w:rPr>
          <w:b/>
          <w:sz w:val="32"/>
          <w:szCs w:val="32"/>
        </w:rPr>
        <w:t xml:space="preserve">Vaccine </w:t>
      </w:r>
      <w:r w:rsidR="00F322A1" w:rsidRPr="0059650D">
        <w:rPr>
          <w:b/>
          <w:sz w:val="32"/>
          <w:szCs w:val="32"/>
        </w:rPr>
        <w:t>in Treatment</w:t>
      </w:r>
    </w:p>
    <w:p w:rsidR="007C7C41" w:rsidRPr="004E6801" w:rsidRDefault="007C7C41" w:rsidP="004E6801">
      <w:pPr>
        <w:pStyle w:val="Subtitle"/>
        <w:rPr>
          <w:sz w:val="28"/>
          <w:szCs w:val="28"/>
        </w:rPr>
      </w:pPr>
    </w:p>
    <w:p w:rsidR="007C7C41" w:rsidRPr="00143028" w:rsidRDefault="007C7C41" w:rsidP="007C7C41">
      <w:pPr>
        <w:spacing w:line="276" w:lineRule="auto"/>
      </w:pPr>
      <w:r w:rsidRPr="004E6801">
        <w:t xml:space="preserve">Breast cancer is </w:t>
      </w:r>
      <w:r w:rsidR="00F322A1" w:rsidRPr="004E6801">
        <w:t xml:space="preserve">one of </w:t>
      </w:r>
      <w:r w:rsidRPr="004E6801">
        <w:t>the most devastating news any women can hear.  According</w:t>
      </w:r>
      <w:r w:rsidRPr="00143028">
        <w:t xml:space="preserve"> to American Cancer Society statistics, roughly 1 in 8 </w:t>
      </w:r>
      <w:r w:rsidR="006C5031" w:rsidRPr="00143028">
        <w:t xml:space="preserve">(12%) </w:t>
      </w:r>
      <w:r w:rsidRPr="00143028">
        <w:t xml:space="preserve">women will develop breast cancer in their lifetime.  This year alone, more than 230,480 women in the United States </w:t>
      </w:r>
      <w:r w:rsidR="00B0680C" w:rsidRPr="00143028">
        <w:t>will be</w:t>
      </w:r>
      <w:r w:rsidRPr="00143028">
        <w:t xml:space="preserve"> diagnosed with </w:t>
      </w:r>
      <w:r w:rsidR="00B0680C" w:rsidRPr="00143028">
        <w:t>new cases of invasive breast cancer</w:t>
      </w:r>
      <w:r w:rsidRPr="00143028">
        <w:t xml:space="preserve"> and nearly 3</w:t>
      </w:r>
      <w:r w:rsidR="00B0680C" w:rsidRPr="00143028">
        <w:t>9</w:t>
      </w:r>
      <w:r w:rsidRPr="00143028">
        <w:t>,520</w:t>
      </w:r>
      <w:r w:rsidR="00B0680C" w:rsidRPr="00143028">
        <w:t xml:space="preserve"> women will lose their battle. There </w:t>
      </w:r>
      <w:r w:rsidR="00965105" w:rsidRPr="00143028">
        <w:t xml:space="preserve">are </w:t>
      </w:r>
      <w:r w:rsidRPr="00143028">
        <w:t xml:space="preserve">more than 2.6 million </w:t>
      </w:r>
      <w:r w:rsidR="00B0680C" w:rsidRPr="00143028">
        <w:t>breast cancer survivor</w:t>
      </w:r>
      <w:r w:rsidR="008615F9" w:rsidRPr="00143028">
        <w:t>s</w:t>
      </w:r>
      <w:r w:rsidR="00B0680C" w:rsidRPr="00143028">
        <w:t xml:space="preserve"> living in the </w:t>
      </w:r>
      <w:r w:rsidR="00584B01" w:rsidRPr="00143028">
        <w:t>United States</w:t>
      </w:r>
      <w:r w:rsidR="00B0680C" w:rsidRPr="00143028">
        <w:t xml:space="preserve">. </w:t>
      </w:r>
      <w:r w:rsidRPr="00143028">
        <w:t>Breast cancer is the second leading cause of cancer death in women exceeded only by lung cancer.  This type of cancer i</w:t>
      </w:r>
      <w:r w:rsidR="00B0680C" w:rsidRPr="00143028">
        <w:t xml:space="preserve">n </w:t>
      </w:r>
      <w:r w:rsidRPr="00143028">
        <w:t>men is rare.</w:t>
      </w:r>
      <w:r w:rsidR="006C5031" w:rsidRPr="00143028">
        <w:t xml:space="preserve"> Overall white women have the highest rate of developing breast cancer of any e</w:t>
      </w:r>
      <w:r w:rsidR="008615F9" w:rsidRPr="00143028">
        <w:t>thnic group in the United States</w:t>
      </w:r>
      <w:r w:rsidR="006C5031" w:rsidRPr="00143028">
        <w:t>.</w:t>
      </w:r>
    </w:p>
    <w:p w:rsidR="007C7C41" w:rsidRPr="00143028" w:rsidRDefault="007C7C41" w:rsidP="007C7C41">
      <w:pPr>
        <w:spacing w:line="276" w:lineRule="auto"/>
      </w:pPr>
    </w:p>
    <w:p w:rsidR="00D12B2F" w:rsidRPr="00143028" w:rsidRDefault="007C7C41" w:rsidP="007C7C41">
      <w:pPr>
        <w:spacing w:line="276" w:lineRule="auto"/>
        <w:rPr>
          <w:b/>
        </w:rPr>
      </w:pPr>
      <w:r w:rsidRPr="00143028">
        <w:rPr>
          <w:b/>
        </w:rPr>
        <w:t>Signs &amp; Symptoms</w:t>
      </w:r>
    </w:p>
    <w:p w:rsidR="007C7C41" w:rsidRPr="00143028" w:rsidRDefault="007C7C41" w:rsidP="007C7C41">
      <w:pPr>
        <w:spacing w:line="276" w:lineRule="auto"/>
      </w:pPr>
      <w:r w:rsidRPr="00143028">
        <w:t xml:space="preserve">Early breast cancer may not cause symptoms. </w:t>
      </w:r>
      <w:r w:rsidR="006C5031" w:rsidRPr="00143028">
        <w:t xml:space="preserve">The most common symptom is new lump or mass. A new painless, hard mass that has irregular edges is more likely to be cancerous. Other </w:t>
      </w:r>
      <w:r w:rsidRPr="00143028">
        <w:t>symptom</w:t>
      </w:r>
      <w:r w:rsidR="006C5031" w:rsidRPr="00143028">
        <w:t xml:space="preserve">s </w:t>
      </w:r>
      <w:r w:rsidRPr="00143028">
        <w:t xml:space="preserve">include lumps in </w:t>
      </w:r>
      <w:r w:rsidR="006C5031" w:rsidRPr="00143028">
        <w:t xml:space="preserve">the </w:t>
      </w:r>
      <w:r w:rsidR="00B0680C" w:rsidRPr="00143028">
        <w:t>armpits</w:t>
      </w:r>
      <w:r w:rsidRPr="00143028">
        <w:t>,</w:t>
      </w:r>
      <w:r w:rsidR="006C5031" w:rsidRPr="00143028">
        <w:t xml:space="preserve"> swelling, skin irritation</w:t>
      </w:r>
      <w:r w:rsidRPr="00143028">
        <w:t xml:space="preserve"> dimpling of skin, orange skin tone, and </w:t>
      </w:r>
      <w:r w:rsidR="006C5031" w:rsidRPr="00143028">
        <w:t>nipple</w:t>
      </w:r>
      <w:r w:rsidR="002377C4" w:rsidRPr="00143028">
        <w:t xml:space="preserve"> changes include</w:t>
      </w:r>
      <w:r w:rsidR="006C5031" w:rsidRPr="00143028">
        <w:t xml:space="preserve"> pain</w:t>
      </w:r>
      <w:r w:rsidR="002377C4" w:rsidRPr="00143028">
        <w:t>,</w:t>
      </w:r>
      <w:r w:rsidR="006C5031" w:rsidRPr="00143028">
        <w:t xml:space="preserve"> swelling, retraction or discharge.</w:t>
      </w:r>
      <w:r w:rsidRPr="00143028">
        <w:t xml:space="preserve"> Advance</w:t>
      </w:r>
      <w:r w:rsidR="00795961" w:rsidRPr="00143028">
        <w:t>d</w:t>
      </w:r>
      <w:r w:rsidRPr="00143028">
        <w:t xml:space="preserve"> stage</w:t>
      </w:r>
      <w:r w:rsidR="00795961" w:rsidRPr="00143028">
        <w:t>s</w:t>
      </w:r>
      <w:r w:rsidR="00B0680C" w:rsidRPr="00143028">
        <w:t xml:space="preserve"> of cancer</w:t>
      </w:r>
      <w:r w:rsidRPr="00143028">
        <w:t xml:space="preserve"> can lead to bone pain, breast pain, </w:t>
      </w:r>
      <w:r w:rsidR="00584B01" w:rsidRPr="00143028">
        <w:t>and swelling</w:t>
      </w:r>
      <w:r w:rsidRPr="00143028">
        <w:t xml:space="preserve"> of </w:t>
      </w:r>
      <w:r w:rsidR="00B0680C" w:rsidRPr="00143028">
        <w:t xml:space="preserve">one arm and weight </w:t>
      </w:r>
      <w:r w:rsidRPr="00143028">
        <w:t>loss.</w:t>
      </w:r>
    </w:p>
    <w:p w:rsidR="00427F22" w:rsidRPr="00143028" w:rsidRDefault="00427F22" w:rsidP="007C7C41">
      <w:pPr>
        <w:spacing w:line="276" w:lineRule="auto"/>
      </w:pPr>
    </w:p>
    <w:p w:rsidR="00427F22" w:rsidRPr="00143028" w:rsidRDefault="00427F22" w:rsidP="007C7C41">
      <w:pPr>
        <w:spacing w:line="276" w:lineRule="auto"/>
        <w:rPr>
          <w:b/>
        </w:rPr>
      </w:pPr>
      <w:r w:rsidRPr="00143028">
        <w:rPr>
          <w:b/>
        </w:rPr>
        <w:t>Screening</w:t>
      </w:r>
    </w:p>
    <w:p w:rsidR="007C7C41" w:rsidRPr="00143028" w:rsidRDefault="00427F22" w:rsidP="007C7C41">
      <w:pPr>
        <w:spacing w:line="276" w:lineRule="auto"/>
      </w:pPr>
      <w:r w:rsidRPr="00143028">
        <w:t xml:space="preserve">Women in their 20’s and 30’s should </w:t>
      </w:r>
      <w:r w:rsidR="0019412F" w:rsidRPr="00143028">
        <w:t xml:space="preserve">start doing their </w:t>
      </w:r>
      <w:r w:rsidR="002377C4" w:rsidRPr="00143028">
        <w:t xml:space="preserve">monthly breast exam by themselves </w:t>
      </w:r>
      <w:r w:rsidR="00BA20CC" w:rsidRPr="00143028">
        <w:t xml:space="preserve">and </w:t>
      </w:r>
      <w:r w:rsidR="0019412F" w:rsidRPr="00143028">
        <w:t>by their doctor</w:t>
      </w:r>
      <w:r w:rsidRPr="00143028">
        <w:t xml:space="preserve"> at least every 3 years. After age 40, women should have this done every year along with </w:t>
      </w:r>
      <w:r w:rsidR="00795961" w:rsidRPr="00143028">
        <w:t xml:space="preserve">a </w:t>
      </w:r>
      <w:r w:rsidRPr="00143028">
        <w:t xml:space="preserve">screening mammogram and continue it as long as they are in good health. Women who are at very high risk </w:t>
      </w:r>
      <w:r w:rsidR="008615F9" w:rsidRPr="00143028">
        <w:t>(more</w:t>
      </w:r>
      <w:r w:rsidRPr="00143028">
        <w:t xml:space="preserve"> than 20 percent lifetime) </w:t>
      </w:r>
      <w:r w:rsidR="002377C4" w:rsidRPr="00143028">
        <w:t xml:space="preserve">may be recommended to have </w:t>
      </w:r>
      <w:r w:rsidR="00795961" w:rsidRPr="00143028">
        <w:t xml:space="preserve">a </w:t>
      </w:r>
      <w:r w:rsidRPr="00143028">
        <w:t>Mammogram and MRI.</w:t>
      </w:r>
    </w:p>
    <w:p w:rsidR="00427F22" w:rsidRPr="00143028" w:rsidRDefault="00427F22" w:rsidP="007C7C41">
      <w:pPr>
        <w:spacing w:line="276" w:lineRule="auto"/>
      </w:pPr>
    </w:p>
    <w:p w:rsidR="007C7C41" w:rsidRPr="00143028" w:rsidRDefault="00427F22" w:rsidP="007C7C41">
      <w:pPr>
        <w:spacing w:line="276" w:lineRule="auto"/>
        <w:rPr>
          <w:b/>
        </w:rPr>
      </w:pPr>
      <w:r w:rsidRPr="00143028">
        <w:rPr>
          <w:b/>
        </w:rPr>
        <w:t>Diagnosis</w:t>
      </w:r>
    </w:p>
    <w:p w:rsidR="007C7C41" w:rsidRPr="00143028" w:rsidRDefault="00D12B2F" w:rsidP="007C7C41">
      <w:pPr>
        <w:spacing w:line="276" w:lineRule="auto"/>
      </w:pPr>
      <w:r w:rsidRPr="00143028">
        <w:t xml:space="preserve">Workup </w:t>
      </w:r>
      <w:r w:rsidR="007C7C41" w:rsidRPr="00143028">
        <w:t xml:space="preserve">usually starts with </w:t>
      </w:r>
      <w:r w:rsidR="00795961" w:rsidRPr="00143028">
        <w:t xml:space="preserve">a </w:t>
      </w:r>
      <w:r w:rsidR="007C7C41" w:rsidRPr="00143028">
        <w:t xml:space="preserve">mammogram followed by an ultrasound to see if </w:t>
      </w:r>
      <w:r w:rsidR="00795961" w:rsidRPr="00143028">
        <w:t xml:space="preserve">the </w:t>
      </w:r>
      <w:r w:rsidR="007C7C41" w:rsidRPr="00143028">
        <w:t xml:space="preserve">lump is </w:t>
      </w:r>
      <w:r w:rsidRPr="00143028">
        <w:t xml:space="preserve">solid or cyst. </w:t>
      </w:r>
      <w:r w:rsidR="00065723" w:rsidRPr="00143028">
        <w:t>B</w:t>
      </w:r>
      <w:r w:rsidR="007C7C41" w:rsidRPr="00143028">
        <w:t>iopsy is used for definit</w:t>
      </w:r>
      <w:r w:rsidRPr="00143028">
        <w:t>ive</w:t>
      </w:r>
      <w:r w:rsidR="007C7C41" w:rsidRPr="00143028">
        <w:t xml:space="preserve"> diagnosis. There are two types of breast cancer.  Ductal car</w:t>
      </w:r>
      <w:r w:rsidRPr="00143028">
        <w:t>c</w:t>
      </w:r>
      <w:r w:rsidR="007C7C41" w:rsidRPr="00143028">
        <w:t>in</w:t>
      </w:r>
      <w:r w:rsidRPr="00143028">
        <w:t>oma</w:t>
      </w:r>
      <w:r w:rsidR="007C7C41" w:rsidRPr="00143028">
        <w:t xml:space="preserve"> makes up </w:t>
      </w:r>
      <w:r w:rsidRPr="00143028">
        <w:t>80 percent of</w:t>
      </w:r>
      <w:r w:rsidR="007C7C41" w:rsidRPr="00143028">
        <w:t xml:space="preserve"> cases while Lobular</w:t>
      </w:r>
      <w:r w:rsidRPr="00143028">
        <w:t xml:space="preserve"> type </w:t>
      </w:r>
      <w:r w:rsidR="00795961" w:rsidRPr="00143028">
        <w:t xml:space="preserve">makes up </w:t>
      </w:r>
      <w:r w:rsidRPr="00143028">
        <w:t>the rest.</w:t>
      </w:r>
      <w:r w:rsidR="007C7C41" w:rsidRPr="00143028">
        <w:t xml:space="preserve"> Many of </w:t>
      </w:r>
      <w:r w:rsidR="00584B01" w:rsidRPr="00143028">
        <w:t>th</w:t>
      </w:r>
      <w:r w:rsidR="00795961" w:rsidRPr="00143028">
        <w:t>ese</w:t>
      </w:r>
      <w:r w:rsidR="00584B01" w:rsidRPr="00143028">
        <w:t xml:space="preserve"> cancer</w:t>
      </w:r>
      <w:r w:rsidR="00795961" w:rsidRPr="00143028">
        <w:t>s</w:t>
      </w:r>
      <w:r w:rsidR="007C7C41" w:rsidRPr="00143028">
        <w:t xml:space="preserve"> are sensitive to estrogen called estrogen receptor positive cancer. HER2 positive breast cancer</w:t>
      </w:r>
      <w:r w:rsidRPr="00143028">
        <w:t>s</w:t>
      </w:r>
      <w:r w:rsidR="007C7C41" w:rsidRPr="00143028">
        <w:t xml:space="preserve"> are more </w:t>
      </w:r>
      <w:r w:rsidRPr="00143028">
        <w:t>aggressive</w:t>
      </w:r>
      <w:r w:rsidR="007C7C41" w:rsidRPr="00143028">
        <w:t xml:space="preserve"> and </w:t>
      </w:r>
      <w:r w:rsidRPr="00143028">
        <w:t>at higher risk of recurrence.</w:t>
      </w:r>
    </w:p>
    <w:p w:rsidR="007C7C41" w:rsidRPr="00143028" w:rsidRDefault="007C7C41" w:rsidP="007C7C41">
      <w:pPr>
        <w:spacing w:line="276" w:lineRule="auto"/>
      </w:pPr>
      <w:r w:rsidRPr="00143028">
        <w:tab/>
      </w:r>
    </w:p>
    <w:p w:rsidR="007C7C41" w:rsidRPr="00143028" w:rsidRDefault="007C7C41" w:rsidP="007C7C41">
      <w:pPr>
        <w:spacing w:line="276" w:lineRule="auto"/>
      </w:pPr>
      <w:r w:rsidRPr="00143028">
        <w:rPr>
          <w:b/>
        </w:rPr>
        <w:t>Risk Factor</w:t>
      </w:r>
    </w:p>
    <w:p w:rsidR="007C7C41" w:rsidRPr="00143028" w:rsidRDefault="007C7C41" w:rsidP="007C7C41">
      <w:pPr>
        <w:spacing w:line="276" w:lineRule="auto"/>
      </w:pPr>
      <w:r w:rsidRPr="00143028">
        <w:t xml:space="preserve">Risk factors for breast cancer </w:t>
      </w:r>
      <w:r w:rsidR="00065723" w:rsidRPr="00143028">
        <w:t xml:space="preserve">includes </w:t>
      </w:r>
      <w:r w:rsidRPr="00143028">
        <w:t>age over 50, family history of breast cancer (only 20%), BRCA</w:t>
      </w:r>
      <w:r w:rsidR="00D12B2F" w:rsidRPr="00143028">
        <w:t xml:space="preserve">I and BRCA2 gene defect, early </w:t>
      </w:r>
      <w:r w:rsidRPr="00143028">
        <w:t>start of menstruation and late menopause.</w:t>
      </w:r>
      <w:r w:rsidR="00D12B2F" w:rsidRPr="00143028">
        <w:t xml:space="preserve"> </w:t>
      </w:r>
      <w:r w:rsidRPr="00143028">
        <w:t xml:space="preserve">Other modifiable risk factors include alcohol use, women who have </w:t>
      </w:r>
      <w:r w:rsidRPr="00143028">
        <w:lastRenderedPageBreak/>
        <w:t xml:space="preserve">never had children or </w:t>
      </w:r>
      <w:r w:rsidR="006B737A" w:rsidRPr="00143028">
        <w:t xml:space="preserve">had them only </w:t>
      </w:r>
      <w:r w:rsidRPr="00143028">
        <w:t>after age 30,</w:t>
      </w:r>
      <w:r w:rsidR="006B737A" w:rsidRPr="00143028">
        <w:t xml:space="preserve"> on</w:t>
      </w:r>
      <w:r w:rsidRPr="00143028">
        <w:t xml:space="preserve"> hormone replacement therapy, obesity, and radiation to chest area.</w:t>
      </w:r>
      <w:r w:rsidR="006C5031" w:rsidRPr="00143028">
        <w:t xml:space="preserve"> Breast feeding, mild exercise and maintaining healthy weight can lower the risk of breast cancer.</w:t>
      </w:r>
    </w:p>
    <w:p w:rsidR="007C7C41" w:rsidRPr="00143028" w:rsidRDefault="007C7C41" w:rsidP="007C7C41">
      <w:pPr>
        <w:spacing w:line="276" w:lineRule="auto"/>
      </w:pPr>
    </w:p>
    <w:p w:rsidR="007C7C41" w:rsidRPr="00143028" w:rsidRDefault="007C7C41" w:rsidP="007C7C41">
      <w:pPr>
        <w:spacing w:line="276" w:lineRule="auto"/>
        <w:rPr>
          <w:b/>
        </w:rPr>
      </w:pPr>
      <w:r w:rsidRPr="00143028">
        <w:rPr>
          <w:b/>
        </w:rPr>
        <w:t>Prevention</w:t>
      </w:r>
    </w:p>
    <w:p w:rsidR="007C7C41" w:rsidRDefault="006B737A" w:rsidP="007C7C41">
      <w:pPr>
        <w:spacing w:line="276" w:lineRule="auto"/>
      </w:pPr>
      <w:r>
        <w:t xml:space="preserve">Prevention </w:t>
      </w:r>
      <w:r w:rsidR="007C7C41">
        <w:t>includes eating healthy diet, more fruits</w:t>
      </w:r>
      <w:r w:rsidR="008615F9">
        <w:t>,</w:t>
      </w:r>
      <w:r w:rsidR="007C7C41">
        <w:t xml:space="preserve"> vegetable</w:t>
      </w:r>
      <w:r w:rsidR="008615F9">
        <w:t>s</w:t>
      </w:r>
      <w:r w:rsidR="00065723">
        <w:t>, wholegrain</w:t>
      </w:r>
      <w:r w:rsidR="008615F9">
        <w:t xml:space="preserve"> everyday and limit</w:t>
      </w:r>
      <w:r w:rsidR="00065723">
        <w:t>ing</w:t>
      </w:r>
      <w:r w:rsidR="008615F9">
        <w:t xml:space="preserve"> processed as well as</w:t>
      </w:r>
      <w:r w:rsidR="007C7C41">
        <w:t xml:space="preserve"> red meats.</w:t>
      </w:r>
      <w:r w:rsidRPr="006B737A">
        <w:t xml:space="preserve"> </w:t>
      </w:r>
      <w:r>
        <w:t xml:space="preserve">Tamoxifen is approved for breast cancer prevention in women </w:t>
      </w:r>
      <w:r w:rsidR="00965105">
        <w:t xml:space="preserve">who are </w:t>
      </w:r>
      <w:r>
        <w:t xml:space="preserve">at high risk. </w:t>
      </w:r>
      <w:r w:rsidR="006C5031">
        <w:t>It can also be used to reduce the risk of recurrence in localized breast cancer and as a treatment for advanced breast cancer when the tumor is estrogen receptor positive.</w:t>
      </w:r>
      <w:r>
        <w:t xml:space="preserve"> In some case prophylactic mastectomy may be recommended </w:t>
      </w:r>
      <w:r w:rsidR="00065723">
        <w:t>as risk reduction strategy.</w:t>
      </w:r>
    </w:p>
    <w:p w:rsidR="007C7C41" w:rsidRDefault="007C7C41" w:rsidP="007C7C41">
      <w:pPr>
        <w:spacing w:line="276" w:lineRule="auto"/>
      </w:pPr>
    </w:p>
    <w:p w:rsidR="007C7C41" w:rsidRPr="00143028" w:rsidRDefault="007C7C41" w:rsidP="007C7C41">
      <w:pPr>
        <w:spacing w:line="276" w:lineRule="auto"/>
        <w:rPr>
          <w:b/>
        </w:rPr>
      </w:pPr>
      <w:r w:rsidRPr="00143028">
        <w:rPr>
          <w:b/>
        </w:rPr>
        <w:t>Treatment</w:t>
      </w:r>
    </w:p>
    <w:p w:rsidR="003C6EC1" w:rsidRDefault="007C7C41" w:rsidP="007C7C41">
      <w:pPr>
        <w:spacing w:line="276" w:lineRule="auto"/>
      </w:pPr>
      <w:r>
        <w:tab/>
      </w:r>
      <w:r w:rsidR="00065723">
        <w:t>Treatment of brea</w:t>
      </w:r>
      <w:r w:rsidR="00702799">
        <w:t>s</w:t>
      </w:r>
      <w:r w:rsidR="00065723">
        <w:t>t cancer generally includes surger</w:t>
      </w:r>
      <w:r w:rsidR="00702799">
        <w:t>y</w:t>
      </w:r>
      <w:r w:rsidR="00065723">
        <w:t xml:space="preserve">. </w:t>
      </w:r>
      <w:r w:rsidR="00BA20CC">
        <w:t>Surgery often is</w:t>
      </w:r>
      <w:r w:rsidR="00702799">
        <w:t xml:space="preserve"> </w:t>
      </w:r>
      <w:r w:rsidR="00065723">
        <w:t>combined with radiation, chemotherapy and hormonal and/ or targeted therapy. Prognostic factor</w:t>
      </w:r>
      <w:r w:rsidR="00702799">
        <w:t>s</w:t>
      </w:r>
      <w:r w:rsidR="00065723">
        <w:t xml:space="preserve"> are tumor size, lymph no</w:t>
      </w:r>
      <w:r w:rsidR="00795961">
        <w:t>d</w:t>
      </w:r>
      <w:r w:rsidR="00065723">
        <w:t>e status, estrogen/progesterone receptor and HER2/neu status</w:t>
      </w:r>
      <w:r w:rsidR="002B25D0">
        <w:t>.</w:t>
      </w:r>
      <w:r w:rsidR="00065723">
        <w:t xml:space="preserve"> The treatment requires a collaborati</w:t>
      </w:r>
      <w:r w:rsidR="00702799">
        <w:t>ve effort</w:t>
      </w:r>
      <w:r w:rsidR="00065723">
        <w:t xml:space="preserve"> between surgeon, radiologist</w:t>
      </w:r>
      <w:r w:rsidR="00702799">
        <w:t>, medical oncologist, radiation oncologist and pathologist.</w:t>
      </w:r>
      <w:r w:rsidR="00065723">
        <w:t xml:space="preserve"> </w:t>
      </w:r>
    </w:p>
    <w:p w:rsidR="00A15DC3" w:rsidRDefault="00A15DC3" w:rsidP="007C7C41">
      <w:pPr>
        <w:spacing w:line="276" w:lineRule="auto"/>
      </w:pPr>
    </w:p>
    <w:p w:rsidR="00A15DC3" w:rsidRPr="00143028" w:rsidRDefault="00A15DC3" w:rsidP="007C7C41">
      <w:pPr>
        <w:spacing w:line="276" w:lineRule="auto"/>
        <w:rPr>
          <w:b/>
        </w:rPr>
      </w:pPr>
      <w:r w:rsidRPr="00143028">
        <w:rPr>
          <w:b/>
        </w:rPr>
        <w:t>Role of Vaccine</w:t>
      </w:r>
    </w:p>
    <w:p w:rsidR="00702799" w:rsidRDefault="00A15DC3" w:rsidP="007C7C41">
      <w:pPr>
        <w:spacing w:line="276" w:lineRule="auto"/>
      </w:pPr>
      <w:r>
        <w:t>N</w:t>
      </w:r>
      <w:r w:rsidR="00165453">
        <w:t xml:space="preserve">ewsweek, December 10, 2011 issue with headline, “Could this be the end of cancer?” reported </w:t>
      </w:r>
      <w:r w:rsidR="00795961">
        <w:t xml:space="preserve">the </w:t>
      </w:r>
      <w:r w:rsidR="00165453">
        <w:t xml:space="preserve">case of </w:t>
      </w:r>
      <w:r w:rsidR="00B868AC">
        <w:t xml:space="preserve">a </w:t>
      </w:r>
      <w:r w:rsidR="00165453">
        <w:t>wom</w:t>
      </w:r>
      <w:r w:rsidR="00B868AC">
        <w:t>a</w:t>
      </w:r>
      <w:r w:rsidR="00165453">
        <w:t xml:space="preserve">n with metastatic breast cancer cured completely with a </w:t>
      </w:r>
      <w:r w:rsidR="00B868AC">
        <w:t xml:space="preserve">newly </w:t>
      </w:r>
      <w:r w:rsidR="00165453">
        <w:t>developed</w:t>
      </w:r>
      <w:r w:rsidR="002A0097">
        <w:t xml:space="preserve"> vaccine.</w:t>
      </w:r>
      <w:r w:rsidR="00B868AC">
        <w:t xml:space="preserve"> </w:t>
      </w:r>
      <w:r w:rsidR="00165453">
        <w:t>Usually stage IV</w:t>
      </w:r>
      <w:r w:rsidR="00B868AC">
        <w:t xml:space="preserve"> (spread to other part of the body) breast cancer </w:t>
      </w:r>
      <w:r w:rsidR="00C20D4D">
        <w:t xml:space="preserve">takes </w:t>
      </w:r>
      <w:r w:rsidR="00B868AC">
        <w:t xml:space="preserve">the </w:t>
      </w:r>
      <w:r w:rsidR="00C20D4D">
        <w:t xml:space="preserve">lives of at least 80% of patients within 5 years.  This patient was given </w:t>
      </w:r>
      <w:r w:rsidR="00584B01">
        <w:t>vaccine-containing</w:t>
      </w:r>
      <w:r w:rsidR="00C20D4D">
        <w:t xml:space="preserve"> fragment of HER2</w:t>
      </w:r>
      <w:r w:rsidR="00B868AC">
        <w:t>/</w:t>
      </w:r>
      <w:r w:rsidR="00C20D4D">
        <w:t>ne</w:t>
      </w:r>
      <w:r w:rsidR="00B868AC">
        <w:t>u.</w:t>
      </w:r>
      <w:r w:rsidR="00C20D4D">
        <w:t xml:space="preserve"> She </w:t>
      </w:r>
      <w:r w:rsidR="00B868AC">
        <w:t xml:space="preserve">received </w:t>
      </w:r>
      <w:r w:rsidR="00C20D4D">
        <w:t xml:space="preserve">5 more shots </w:t>
      </w:r>
      <w:r w:rsidR="00B868AC">
        <w:t xml:space="preserve">within the next </w:t>
      </w:r>
      <w:r w:rsidR="00C20D4D">
        <w:t xml:space="preserve">5 months.  Subsequent CT scan </w:t>
      </w:r>
      <w:r w:rsidR="004A4D13">
        <w:t xml:space="preserve">several years later </w:t>
      </w:r>
      <w:r w:rsidR="00C20D4D">
        <w:t>detect</w:t>
      </w:r>
      <w:r w:rsidR="00B868AC">
        <w:t>ed no</w:t>
      </w:r>
      <w:r w:rsidR="00C20D4D">
        <w:t xml:space="preserve"> cancer anywhere.</w:t>
      </w:r>
      <w:r w:rsidR="004A4D13">
        <w:t xml:space="preserve"> Enough of the 21 wom</w:t>
      </w:r>
      <w:r w:rsidR="008615F9">
        <w:t>en who recei</w:t>
      </w:r>
      <w:r w:rsidR="004A4D13">
        <w:t xml:space="preserve">ved the experimental vaccine for metastatic breast cancer are doing so well that its inventor, immunologist Mary Disis of University of Washington, dares to envision a future in which vaccine “control or even eliminate cancer” according to </w:t>
      </w:r>
      <w:r w:rsidR="008615F9">
        <w:t>Newsweek</w:t>
      </w:r>
      <w:r w:rsidR="004A4D13">
        <w:t xml:space="preserve"> article. </w:t>
      </w:r>
    </w:p>
    <w:p w:rsidR="00702799" w:rsidRDefault="00702799" w:rsidP="007C7C41">
      <w:pPr>
        <w:spacing w:line="276" w:lineRule="auto"/>
      </w:pPr>
    </w:p>
    <w:p w:rsidR="00C20D4D" w:rsidRDefault="00F31F1B" w:rsidP="007C7C41">
      <w:pPr>
        <w:spacing w:line="276" w:lineRule="auto"/>
      </w:pPr>
      <w:r>
        <w:t>The vaccine seems to be in the last stage of testing before it can be approved and be a</w:t>
      </w:r>
      <w:r w:rsidR="00795961">
        <w:t>vaila</w:t>
      </w:r>
      <w:r>
        <w:t xml:space="preserve">ble to </w:t>
      </w:r>
      <w:r w:rsidR="00795961">
        <w:t xml:space="preserve">the </w:t>
      </w:r>
      <w:r>
        <w:t xml:space="preserve">public. </w:t>
      </w:r>
      <w:r w:rsidR="00702799">
        <w:t>D</w:t>
      </w:r>
      <w:r w:rsidR="00BA20CC">
        <w:t>espite having enormous amount</w:t>
      </w:r>
      <w:r w:rsidR="00795961">
        <w:t>s</w:t>
      </w:r>
      <w:r w:rsidR="00BA20CC">
        <w:t xml:space="preserve"> of resources diverted to breast cancer </w:t>
      </w:r>
      <w:r w:rsidR="007F3DFA">
        <w:t xml:space="preserve">vaccine, </w:t>
      </w:r>
      <w:r w:rsidR="00795961">
        <w:t xml:space="preserve">the </w:t>
      </w:r>
      <w:r w:rsidR="00BA20CC">
        <w:t xml:space="preserve">final </w:t>
      </w:r>
      <w:r w:rsidR="007F3DFA">
        <w:t>product</w:t>
      </w:r>
      <w:r w:rsidR="00702799">
        <w:t xml:space="preserve"> may still be long way off. Even when </w:t>
      </w:r>
      <w:r w:rsidR="00143028">
        <w:t xml:space="preserve">the </w:t>
      </w:r>
      <w:r w:rsidR="00702799">
        <w:t>vaccine becomes available, it will be interesting to know the cure</w:t>
      </w:r>
      <w:r w:rsidR="00BA20CC">
        <w:t xml:space="preserve"> </w:t>
      </w:r>
      <w:r w:rsidR="00702799">
        <w:t xml:space="preserve">rate and </w:t>
      </w:r>
      <w:r w:rsidR="00BA20CC">
        <w:t xml:space="preserve">at </w:t>
      </w:r>
      <w:r w:rsidR="00702799">
        <w:t>what cost. The</w:t>
      </w:r>
      <w:r w:rsidR="00BA20CC">
        <w:t xml:space="preserve">re are already </w:t>
      </w:r>
      <w:proofErr w:type="gramStart"/>
      <w:r w:rsidR="00702799">
        <w:t>many</w:t>
      </w:r>
      <w:proofErr w:type="gramEnd"/>
      <w:r w:rsidR="00702799">
        <w:t xml:space="preserve"> type of vaccine</w:t>
      </w:r>
      <w:r w:rsidR="00143028">
        <w:t>s</w:t>
      </w:r>
      <w:r w:rsidR="00702799">
        <w:t xml:space="preserve"> available </w:t>
      </w:r>
      <w:r w:rsidR="00BA20CC">
        <w:t>for other cancer</w:t>
      </w:r>
      <w:r w:rsidR="00143028">
        <w:t>s</w:t>
      </w:r>
      <w:r w:rsidR="00BA20CC">
        <w:t xml:space="preserve">, which are extremely expensive and add very little to the cure rate or longevity of life. </w:t>
      </w:r>
      <w:r w:rsidR="00143028">
        <w:t>The g</w:t>
      </w:r>
      <w:r w:rsidR="007F3DFA">
        <w:t xml:space="preserve">ood news is that </w:t>
      </w:r>
      <w:r w:rsidR="00B70670">
        <w:t xml:space="preserve">with the present treatment </w:t>
      </w:r>
      <w:r w:rsidR="00BA20CC">
        <w:t xml:space="preserve">breast cancer already </w:t>
      </w:r>
      <w:r w:rsidR="00143028">
        <w:t xml:space="preserve">has a </w:t>
      </w:r>
      <w:r w:rsidR="00BA20CC">
        <w:t>cure rate of 85-90 percent.</w:t>
      </w:r>
    </w:p>
    <w:p w:rsidR="00654760" w:rsidRDefault="00654760" w:rsidP="007C7C41">
      <w:pPr>
        <w:spacing w:line="276" w:lineRule="auto"/>
      </w:pPr>
    </w:p>
    <w:p w:rsidR="00654760" w:rsidRDefault="00654760" w:rsidP="007C7C41">
      <w:pPr>
        <w:spacing w:line="276" w:lineRule="auto"/>
      </w:pPr>
      <w:r>
        <w:t>Anis Ansari, MD</w:t>
      </w:r>
    </w:p>
    <w:p w:rsidR="00654760" w:rsidRDefault="00654760" w:rsidP="007C7C41">
      <w:pPr>
        <w:spacing w:line="276" w:lineRule="auto"/>
      </w:pPr>
      <w:r>
        <w:t>Chairman, Department of Medicine</w:t>
      </w:r>
    </w:p>
    <w:p w:rsidR="00654760" w:rsidRDefault="00654760" w:rsidP="007C7C41">
      <w:pPr>
        <w:spacing w:line="276" w:lineRule="auto"/>
      </w:pPr>
      <w:r>
        <w:t>Mercy Medical Center</w:t>
      </w:r>
    </w:p>
    <w:p w:rsidR="00654760" w:rsidRDefault="00654760" w:rsidP="007C7C41">
      <w:pPr>
        <w:spacing w:line="276" w:lineRule="auto"/>
      </w:pPr>
      <w:r>
        <w:t>Clinton, Iowa</w:t>
      </w:r>
    </w:p>
    <w:p w:rsidR="00654760" w:rsidRDefault="00654760" w:rsidP="007C7C41">
      <w:pPr>
        <w:spacing w:line="276" w:lineRule="auto"/>
      </w:pPr>
    </w:p>
    <w:sectPr w:rsidR="00654760" w:rsidSect="009127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savePreviewPicture/>
  <w:compat>
    <w:useFELayout/>
  </w:compat>
  <w:docVars>
    <w:docVar w:name="dgnword-docGUID" w:val="{E1A9E45C-585E-44F8-86F3-7E6673261CEA}"/>
    <w:docVar w:name="dgnword-eventsink" w:val="3537608"/>
  </w:docVars>
  <w:rsids>
    <w:rsidRoot w:val="007C7C41"/>
    <w:rsid w:val="00065723"/>
    <w:rsid w:val="00143028"/>
    <w:rsid w:val="00165453"/>
    <w:rsid w:val="0019412F"/>
    <w:rsid w:val="00196A3C"/>
    <w:rsid w:val="00230465"/>
    <w:rsid w:val="002377C4"/>
    <w:rsid w:val="002A0097"/>
    <w:rsid w:val="002B25D0"/>
    <w:rsid w:val="003C6EC1"/>
    <w:rsid w:val="00427F22"/>
    <w:rsid w:val="004A4D13"/>
    <w:rsid w:val="004E6801"/>
    <w:rsid w:val="004E724A"/>
    <w:rsid w:val="00584B01"/>
    <w:rsid w:val="0059650D"/>
    <w:rsid w:val="00654760"/>
    <w:rsid w:val="006B737A"/>
    <w:rsid w:val="006C5031"/>
    <w:rsid w:val="00702799"/>
    <w:rsid w:val="00770142"/>
    <w:rsid w:val="00795961"/>
    <w:rsid w:val="007C7C41"/>
    <w:rsid w:val="007F3DFA"/>
    <w:rsid w:val="008615F9"/>
    <w:rsid w:val="009127C3"/>
    <w:rsid w:val="00965105"/>
    <w:rsid w:val="00996427"/>
    <w:rsid w:val="00A15DC3"/>
    <w:rsid w:val="00A15F5B"/>
    <w:rsid w:val="00B0680C"/>
    <w:rsid w:val="00B70670"/>
    <w:rsid w:val="00B868AC"/>
    <w:rsid w:val="00BA20CC"/>
    <w:rsid w:val="00C20D4D"/>
    <w:rsid w:val="00D12B2F"/>
    <w:rsid w:val="00F31F1B"/>
    <w:rsid w:val="00F3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2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8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680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Ansari</dc:creator>
  <cp:keywords/>
  <dc:description/>
  <cp:lastModifiedBy>Anis Ansari</cp:lastModifiedBy>
  <cp:revision>2</cp:revision>
  <cp:lastPrinted>2012-01-15T23:51:00Z</cp:lastPrinted>
  <dcterms:created xsi:type="dcterms:W3CDTF">2012-01-16T21:59:00Z</dcterms:created>
  <dcterms:modified xsi:type="dcterms:W3CDTF">2012-01-16T21:59:00Z</dcterms:modified>
</cp:coreProperties>
</file>